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1F" w:rsidRPr="00D3101F" w:rsidRDefault="00D3101F" w:rsidP="00D3101F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</w:pPr>
      <w:r w:rsidRPr="00D3101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>ΓΥΜΝΑΣΙΟ ΠΕΤΡΑΚΗ ΚΥΠΡΙΑΝΟΥ</w:t>
      </w:r>
    </w:p>
    <w:p w:rsidR="00D3101F" w:rsidRPr="00D3101F" w:rsidRDefault="00D3101F" w:rsidP="00D3101F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</w:pPr>
      <w:r w:rsidRPr="00D3101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>ΣΧΟΛΙΚΗ ΧΡΟΝΙΑ 2019-2020</w:t>
      </w:r>
    </w:p>
    <w:p w:rsidR="00D3101F" w:rsidRDefault="00D3101F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Αγαπητοί μαθητές,</w:t>
      </w:r>
    </w:p>
    <w:p w:rsidR="00D80730" w:rsidRDefault="00D8073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Με θλίψη και ανησυχία παρατηρούμε το τελευταίο διάστημα σωρεία περιστατικών σχολικού εκφοβισμού, με λεκτική, σωματική, διαδικτυακή </w:t>
      </w:r>
      <w:r w:rsidR="00FE5413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και άλλη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δράση.</w:t>
      </w:r>
    </w:p>
    <w:p w:rsidR="00D80730" w:rsidRDefault="00D8073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Σας ενημερώνουμε ότι η πολιτική του σχολείου είναι η ΜΗΔΕΝΙΚΗ ΑΝΟΧΗ σε οποιοδήποτε περιστατικό βίας και εκφοβισμού και παρακαλούμε ΟΛΑ τα παιδιά να συνεργαστούν με το σχολείο για την πάταξη αυτού του φαινομένου.</w:t>
      </w:r>
    </w:p>
    <w:p w:rsidR="00D80730" w:rsidRPr="00D3101F" w:rsidRDefault="00D3101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</w:pPr>
      <w:r w:rsidRPr="00D3101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>Πώς θα αντιμετωπίσετε τέτοια περιστατικά:</w:t>
      </w:r>
      <w:r w:rsidR="00D80730" w:rsidRPr="00D3101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 xml:space="preserve"> </w:t>
      </w: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D8073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 είσαι θύμα εκφοβισμού μην απαντήσεις πίσω με την ίδια επιθετική συμπεριφορά.</w:t>
      </w:r>
    </w:p>
    <w:p w:rsidR="00D3101F" w:rsidRPr="00D80730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3101F" w:rsidRDefault="00D80730" w:rsidP="00D310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Απομακρύνσου αμέσως από τον θύτη και ενημέρωσε ΑΜΕΣΩΣ κάποιον εκπαιδευτικό, τη σύμβουλο ή τη Διεύθυνση του σχολείου.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Ενημέρωσε τους γονείς σου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 δεν μπορείς να απομακρυνθείς, φώναξε δυνατά για βοήθεια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Να γνωρίζεις ότι ο θύτης πιθανόν να σε εκβιάζει άμεσα ή έμμεσα για να μην μιλήσεις. Μπορεί 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για παράδειγμα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να χρησιμοποιήσει προσβλητικά επίθετα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 όπως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κάρφας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κλπ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για να συνεχίσει να σε έχει υποχείριο του.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Εσύ που δέχεσαι τον εκφοβισμό έχεις ευθύνη να το αναφέρεις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για να προστατεύσεις τον εαυτό σου κ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εμείς 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έχουμε καθήκον και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υποσχόμαστε να σε βοηθήσουμε.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D80730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 δεν είσαι θύμα εκφο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βισμού αλλά παρατήρησες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κάτι τέτοιο να γίνεται σε καλούμε και πάλι να μας ενημερώσεις.</w:t>
      </w:r>
    </w:p>
    <w:p w:rsidR="00D3101F" w:rsidRPr="00D3101F" w:rsidRDefault="00D3101F" w:rsidP="00D3101F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EE1618" w:rsidP="00D8073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Να ξέρες</w:t>
      </w:r>
      <w:r w:rsidR="004034A9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ότι το σχολείο μπορεί και 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χει τους μηχανισμούς να σε</w:t>
      </w:r>
      <w:r w:rsidR="004034A9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βοηθήσει.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Να αποταθείς σ</w:t>
      </w:r>
      <w:r w:rsidR="004034A9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 εμάς.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(Καθηγήτρια Συμβουλευτικής, Διευθύντρια, 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οηθοί Διευθυντές</w:t>
      </w:r>
      <w:r w:rsidR="00D3101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 Καθηγητές)</w:t>
      </w:r>
    </w:p>
    <w:p w:rsidR="00D80730" w:rsidRPr="00D80730" w:rsidRDefault="00D80730" w:rsidP="00D80730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Pr="00D80730" w:rsidRDefault="00D8073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D80730" w:rsidRDefault="009400B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br/>
      </w:r>
    </w:p>
    <w:p w:rsidR="009400BB" w:rsidRDefault="009400B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:rsidR="009400BB" w:rsidRDefault="009400B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tbl>
      <w:tblPr>
        <w:tblStyle w:val="TableGrid"/>
        <w:tblW w:w="10774" w:type="dxa"/>
        <w:tblInd w:w="-1372" w:type="dxa"/>
        <w:tblLook w:val="04A0" w:firstRow="1" w:lastRow="0" w:firstColumn="1" w:lastColumn="0" w:noHBand="0" w:noVBand="1"/>
      </w:tblPr>
      <w:tblGrid>
        <w:gridCol w:w="5104"/>
        <w:gridCol w:w="284"/>
        <w:gridCol w:w="5386"/>
      </w:tblGrid>
      <w:tr w:rsidR="009400BB" w:rsidRPr="009400BB" w:rsidTr="009400BB">
        <w:tc>
          <w:tcPr>
            <w:tcW w:w="510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>
              <w:rPr>
                <w:b/>
                <w:bCs/>
                <w:color w:val="232323"/>
                <w:sz w:val="23"/>
                <w:szCs w:val="23"/>
              </w:rPr>
              <w:t>Συνέπειες (σωματικές) εκφοβισμού: θύματα</w:t>
            </w:r>
          </w:p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 xml:space="preserve">• Γρατζουνιές, μώλωπες, στραμπουλήγματα, διαστρέμματα, </w:t>
            </w:r>
            <w:proofErr w:type="spellStart"/>
            <w:r>
              <w:rPr>
                <w:color w:val="232323"/>
                <w:sz w:val="23"/>
                <w:szCs w:val="23"/>
              </w:rPr>
              <w:t>διάσειση</w:t>
            </w:r>
            <w:proofErr w:type="spellEnd"/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Πονοκέφαλοι, πόνοι πλάτης, στομαχόπονοι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Αϋπνία, εφιάλτες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Απώλεια όρεξης ή βουλιμία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Αύξηση ορμονών στρες, άγχος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Αδύναμο ανοσοποιητικό, μεγαλύτερη πιθανότητα τραυματισμού στα πρώτα 15΄ μετά το περιστατικό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Εύκολη απώλεια ισορροπίας, παραπατήματα</w:t>
            </w:r>
          </w:p>
          <w:p w:rsidR="009400BB" w:rsidRPr="009400BB" w:rsidRDefault="009400BB" w:rsidP="004A142E">
            <w:pPr>
              <w:ind w:left="180" w:hanging="180"/>
              <w:rPr>
                <w:lang w:val="el-GR"/>
              </w:rPr>
            </w:pPr>
            <w:r w:rsidRPr="00A75C8A">
              <w:rPr>
                <w:rFonts w:ascii="Times New Roman" w:hAnsi="Times New Roman" w:cs="Times New Roman"/>
                <w:color w:val="232323"/>
                <w:sz w:val="23"/>
                <w:szCs w:val="23"/>
                <w:lang w:val="el-GR"/>
              </w:rPr>
              <w:t>• Κακός έλεγχος κυκλοφορίας αυτοκινήτων</w:t>
            </w:r>
          </w:p>
        </w:tc>
        <w:tc>
          <w:tcPr>
            <w:tcW w:w="284" w:type="dxa"/>
            <w:tcBorders>
              <w:top w:val="nil"/>
              <w:left w:val="threeDEmboss" w:sz="24" w:space="0" w:color="auto"/>
              <w:bottom w:val="nil"/>
            </w:tcBorders>
          </w:tcPr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 w:rsidRPr="00A75C8A">
              <w:rPr>
                <w:b/>
                <w:bCs/>
                <w:color w:val="232323"/>
                <w:sz w:val="23"/>
                <w:szCs w:val="23"/>
              </w:rPr>
              <w:t>Συνέπειες (πνευματικές) εκφοβισμού: θύματα</w:t>
            </w:r>
          </w:p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Μειωμένη ικανότητα συγκέντρωσης, δυσκολίες στη μνήμη και στη μάθηση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Έλλειψη κινήτρων για μάθηση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Χαμηλό προφίλ στην επικοινωνία, δε λένε τις σκέψεις τους από φόβο χλευασμού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Αποφεύγουν να τραβούν την προσοχή με τη συμμετοχή τους στη μαθησιακή διαδικασία ακόμα και με ερωτήσεις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Σχολική άρνηση, συχνές απουσίες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Μειωμένη σχολική επίδοση</w:t>
            </w:r>
          </w:p>
          <w:p w:rsidR="009400BB" w:rsidRPr="009400BB" w:rsidRDefault="009400BB" w:rsidP="004A142E">
            <w:pPr>
              <w:rPr>
                <w:lang w:val="el-GR"/>
              </w:rPr>
            </w:pPr>
          </w:p>
        </w:tc>
      </w:tr>
      <w:tr w:rsidR="009400BB" w:rsidRPr="009400BB" w:rsidTr="009400BB">
        <w:trPr>
          <w:trHeight w:val="524"/>
        </w:trPr>
        <w:tc>
          <w:tcPr>
            <w:tcW w:w="5104" w:type="dxa"/>
            <w:tcBorders>
              <w:top w:val="threeDEmboss" w:sz="24" w:space="0" w:color="auto"/>
              <w:left w:val="nil"/>
              <w:right w:val="nil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threeDEmboss" w:sz="24" w:space="0" w:color="auto"/>
              <w:left w:val="nil"/>
              <w:right w:val="nil"/>
            </w:tcBorders>
          </w:tcPr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</w:tc>
      </w:tr>
      <w:tr w:rsidR="009400BB" w:rsidRPr="009400BB" w:rsidTr="009400BB">
        <w:tc>
          <w:tcPr>
            <w:tcW w:w="510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 w:rsidRPr="00A75C8A">
              <w:rPr>
                <w:b/>
                <w:bCs/>
                <w:color w:val="232323"/>
                <w:sz w:val="23"/>
                <w:szCs w:val="23"/>
              </w:rPr>
              <w:t>Συνέπειες (κοινωνικές) εκφοβισμού: θύματα</w:t>
            </w:r>
          </w:p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</w:t>
            </w:r>
            <w:r w:rsidRPr="00A75C8A">
              <w:rPr>
                <w:color w:val="232323"/>
                <w:sz w:val="23"/>
                <w:szCs w:val="23"/>
              </w:rPr>
              <w:t xml:space="preserve"> </w:t>
            </w:r>
            <w:r>
              <w:rPr>
                <w:color w:val="232323"/>
                <w:sz w:val="23"/>
                <w:szCs w:val="23"/>
              </w:rPr>
              <w:t>Ακολουθούν ομάδα δημοφιλών-νταήδων και υπομένουν την κοροϊδία από φόβο χειρότερης μορφής βίας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Προσκόλληση σε ένα φίλο, υποτακτικά, από φόβο μην τον χάσουν και μείνουν μόνα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Συνδέονται με παιδιά με επίσης έλλειμμα στις κοινωνικές δεξιότητες όπως τα ίδια που δεν μπορούν να τα προστατέψουν από τη βία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Δυσκολία να δημιουργήσουν αληθινούς φίλους ακόμα και όταν η βία σταματήσει</w:t>
            </w:r>
          </w:p>
          <w:p w:rsidR="009400BB" w:rsidRPr="009400BB" w:rsidRDefault="009400BB" w:rsidP="004A142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threeDEmboss" w:sz="24" w:space="0" w:color="auto"/>
              <w:bottom w:val="nil"/>
            </w:tcBorders>
          </w:tcPr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 w:rsidRPr="00A75C8A">
              <w:rPr>
                <w:b/>
                <w:bCs/>
                <w:color w:val="232323"/>
                <w:sz w:val="23"/>
                <w:szCs w:val="23"/>
              </w:rPr>
              <w:t>Συνέπειες (</w:t>
            </w:r>
            <w:proofErr w:type="spellStart"/>
            <w:r w:rsidRPr="00A75C8A">
              <w:rPr>
                <w:b/>
                <w:bCs/>
                <w:color w:val="232323"/>
                <w:sz w:val="23"/>
                <w:szCs w:val="23"/>
              </w:rPr>
              <w:t>αυτοεικόνα</w:t>
            </w:r>
            <w:proofErr w:type="spellEnd"/>
            <w:r w:rsidRPr="00A75C8A">
              <w:rPr>
                <w:b/>
                <w:bCs/>
                <w:color w:val="232323"/>
                <w:sz w:val="23"/>
                <w:szCs w:val="23"/>
              </w:rPr>
              <w:t>) εκφοβισμού: θύματα</w:t>
            </w:r>
          </w:p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 xml:space="preserve">• Η κοροϊδία μειώνει την αυτοεκτίμησή τους, ιδιαίτερα όταν αυτή σχετίζεται με τη διαφορετικότητά τους (σωματική διάπλαση, εθνικότητα, </w:t>
            </w:r>
            <w:proofErr w:type="spellStart"/>
            <w:r>
              <w:rPr>
                <w:color w:val="232323"/>
                <w:sz w:val="23"/>
                <w:szCs w:val="23"/>
              </w:rPr>
              <w:t>κλπ</w:t>
            </w:r>
            <w:proofErr w:type="spellEnd"/>
            <w:r>
              <w:rPr>
                <w:color w:val="232323"/>
                <w:sz w:val="23"/>
                <w:szCs w:val="23"/>
              </w:rPr>
              <w:t>)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Παιδιά που δεν αποδέχονται τον εαυτό τους όπως είναι, γίνονται ιδιαίτερα ευαίσθητα σε οποιουδήποτε είδους κριτική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Είναι ιδιαίτερα αυστηρά, απαιτητικά με τον εαυτό τους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Επικρίνουν τον εαυτό τους και σταδιακά όλους τους άλλους</w:t>
            </w:r>
          </w:p>
          <w:p w:rsidR="009400BB" w:rsidRPr="00A75C8A" w:rsidRDefault="009400BB" w:rsidP="004A142E">
            <w:pPr>
              <w:rPr>
                <w:lang w:val="el-GR"/>
              </w:rPr>
            </w:pPr>
          </w:p>
        </w:tc>
      </w:tr>
      <w:tr w:rsidR="009400BB" w:rsidRPr="009400BB" w:rsidTr="009400BB">
        <w:trPr>
          <w:trHeight w:val="510"/>
        </w:trPr>
        <w:tc>
          <w:tcPr>
            <w:tcW w:w="5104" w:type="dxa"/>
            <w:tcBorders>
              <w:top w:val="threeDEmboss" w:sz="24" w:space="0" w:color="auto"/>
              <w:left w:val="nil"/>
              <w:right w:val="nil"/>
            </w:tcBorders>
          </w:tcPr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threeDEmboss" w:sz="24" w:space="0" w:color="auto"/>
              <w:left w:val="nil"/>
              <w:right w:val="nil"/>
            </w:tcBorders>
          </w:tcPr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</w:tc>
      </w:tr>
      <w:tr w:rsidR="009400BB" w:rsidRPr="009400BB" w:rsidTr="009400BB">
        <w:tc>
          <w:tcPr>
            <w:tcW w:w="510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 w:rsidRPr="00A75C8A">
              <w:rPr>
                <w:b/>
                <w:bCs/>
                <w:color w:val="232323"/>
                <w:sz w:val="23"/>
                <w:szCs w:val="23"/>
              </w:rPr>
              <w:t>Συνέπειες (ψυχολογικές) εκφοβισμού: θύματα</w:t>
            </w:r>
          </w:p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</w:t>
            </w:r>
            <w:r w:rsidRPr="00A75C8A">
              <w:rPr>
                <w:color w:val="232323"/>
                <w:sz w:val="23"/>
                <w:szCs w:val="23"/>
              </w:rPr>
              <w:t xml:space="preserve"> </w:t>
            </w:r>
            <w:r>
              <w:rPr>
                <w:color w:val="232323"/>
                <w:sz w:val="23"/>
                <w:szCs w:val="23"/>
              </w:rPr>
              <w:t>Βρίσκεται σε διαρκή ετοιμότητα και κατάσταση άμυνας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Φόβος, αγωνία, νευρικότητα, ευερεθιστότητα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Δε μπορεί να χαλαρώσει, ούτε στις κοινωνικές του επαφές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Γίνεται επιθετικό, ως αντίδραση στη βία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Εκτονώνει την ένταση στο σπίτι, γίνεται εχθρικό και αγενές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Μιλάει χαμηλόφωνα ή γρήγορα και χάνει, «μασάει» τις λέξεις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Εμφανίζει μελαγχολία, κατάθλιψη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Σε ακραίες περιπτώσεις εμφανίζει τάσεις αυτοκτονίας</w:t>
            </w:r>
          </w:p>
          <w:p w:rsidR="009400BB" w:rsidRPr="00A75C8A" w:rsidRDefault="009400BB" w:rsidP="004A142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threeDEmboss" w:sz="24" w:space="0" w:color="auto"/>
              <w:bottom w:val="nil"/>
            </w:tcBorders>
          </w:tcPr>
          <w:p w:rsidR="009400BB" w:rsidRDefault="009400BB" w:rsidP="004A14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  <w:r w:rsidRPr="00A75C8A">
              <w:rPr>
                <w:b/>
                <w:bCs/>
                <w:color w:val="232323"/>
                <w:sz w:val="23"/>
                <w:szCs w:val="23"/>
              </w:rPr>
              <w:t>Συνέπειες εκφοβισμού (μακροπρόθεσμες): θύτες</w:t>
            </w:r>
          </w:p>
          <w:p w:rsidR="009400BB" w:rsidRPr="00A75C8A" w:rsidRDefault="009400BB" w:rsidP="004A142E">
            <w:pPr>
              <w:pStyle w:val="Default"/>
              <w:rPr>
                <w:b/>
                <w:bCs/>
                <w:color w:val="232323"/>
                <w:sz w:val="23"/>
                <w:szCs w:val="23"/>
              </w:rPr>
            </w:pP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Αδυναμία να αποδεχτούν τον εαυτό τους και να αντλήσουν δύναμη και αυτοεκτίμηση με θετικούς, δημιουργικούς τρόπους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Δυσκολία διαπροσωπικών σχέσεων, διαχείρισης θυμού και συγκρούσεων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Οι οπαδοί τους αποχωρούν σταδιακά, καθώς μεγαλώνουν και μένουν μόνοι, με άγχος και τάσεις κατάθλιψης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>
              <w:rPr>
                <w:color w:val="232323"/>
                <w:sz w:val="23"/>
                <w:szCs w:val="23"/>
              </w:rPr>
              <w:t>• Έχουν αυξημένο κίνδυνο νεανικής και ενήλικης εγκληματικότητας, χρήση ουσιών και αλκοόλ</w:t>
            </w:r>
          </w:p>
          <w:p w:rsidR="009400BB" w:rsidRDefault="009400BB" w:rsidP="004A142E">
            <w:pPr>
              <w:pStyle w:val="Default"/>
              <w:ind w:left="180" w:hanging="180"/>
              <w:rPr>
                <w:color w:val="232323"/>
                <w:sz w:val="23"/>
                <w:szCs w:val="23"/>
              </w:rPr>
            </w:pPr>
            <w:r w:rsidRPr="00A75C8A">
              <w:rPr>
                <w:color w:val="232323"/>
                <w:sz w:val="23"/>
                <w:szCs w:val="23"/>
              </w:rPr>
              <w:t xml:space="preserve">• </w:t>
            </w:r>
            <w:r>
              <w:rPr>
                <w:color w:val="232323"/>
                <w:sz w:val="23"/>
                <w:szCs w:val="23"/>
              </w:rPr>
              <w:t>Αυξημένη πιθανότητα βίαιης συμπεριφοράς προς τα παιδιά και τη σύντροφο μέσα στην οικογένειά τους</w:t>
            </w:r>
          </w:p>
          <w:p w:rsidR="009400BB" w:rsidRPr="00A75C8A" w:rsidRDefault="009400BB" w:rsidP="004A142E">
            <w:pPr>
              <w:rPr>
                <w:lang w:val="el-GR"/>
              </w:rPr>
            </w:pPr>
          </w:p>
        </w:tc>
      </w:tr>
    </w:tbl>
    <w:p w:rsidR="009400BB" w:rsidRPr="009400BB" w:rsidRDefault="009400B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</w:pPr>
      <w:bookmarkStart w:id="0" w:name="_GoBack"/>
      <w:bookmarkEnd w:id="0"/>
    </w:p>
    <w:sectPr w:rsidR="009400BB" w:rsidRPr="00940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07FB"/>
    <w:multiLevelType w:val="hybridMultilevel"/>
    <w:tmpl w:val="209A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0"/>
    <w:rsid w:val="000D4B33"/>
    <w:rsid w:val="000D6D30"/>
    <w:rsid w:val="004034A9"/>
    <w:rsid w:val="009400BB"/>
    <w:rsid w:val="00D3101F"/>
    <w:rsid w:val="00D80730"/>
    <w:rsid w:val="00EE161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0B918"/>
  <w15:chartTrackingRefBased/>
  <w15:docId w15:val="{3D2DF507-166B-4C2A-A37E-878AF1A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ΚΑΙΤΗ ΧΑΤΖΗΠΑΝΤΕΛΑ</cp:lastModifiedBy>
  <cp:revision>2</cp:revision>
  <cp:lastPrinted>2019-12-17T07:44:00Z</cp:lastPrinted>
  <dcterms:created xsi:type="dcterms:W3CDTF">2020-01-24T06:00:00Z</dcterms:created>
  <dcterms:modified xsi:type="dcterms:W3CDTF">2020-01-24T06:00:00Z</dcterms:modified>
</cp:coreProperties>
</file>